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АКТ №1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Наименование организации: МБУК «Новодмитриевская ЦКС» (ст. Новодмитриевская)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Адрес: Краснодарский край, Северский р-н, ст-ца.</w:t>
            </w:r>
            <w:r w:rsidR="00FA33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73">
              <w:rPr>
                <w:rFonts w:ascii="Times New Roman" w:hAnsi="Times New Roman" w:cs="Times New Roman"/>
                <w:color w:val="000000"/>
              </w:rPr>
              <w:t>Новодмитриевская, ул.</w:t>
            </w:r>
            <w:r w:rsidR="00FA33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3373">
              <w:rPr>
                <w:rFonts w:ascii="Times New Roman" w:hAnsi="Times New Roman" w:cs="Times New Roman"/>
                <w:color w:val="000000"/>
              </w:rPr>
              <w:t>Красная, д.69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Ф.И.О. руководителя: Порожняя Валентина Анатольевна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Контактный телефон: 7(86166)42-4-59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B97529" w:rsidRPr="00FA3373" w:rsidTr="00B97529">
        <w:trPr>
          <w:trHeight w:val="315"/>
        </w:trPr>
        <w:tc>
          <w:tcPr>
            <w:tcW w:w="1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7529" w:rsidRPr="00FA3373" w:rsidTr="00B97529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A33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A3373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B97529" w:rsidRPr="00FA3373" w:rsidTr="00B97529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50 баллов</w:t>
            </w:r>
          </w:p>
        </w:tc>
      </w:tr>
      <w:tr w:rsidR="00B97529" w:rsidRPr="00FA3373" w:rsidTr="00B97529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 xml:space="preserve">1.1.2. Соответствие информации о деятельности организации, размещённой на официальном сайте организации, её содержанию и </w:t>
            </w:r>
            <w:r w:rsidRPr="00FA3373">
              <w:rPr>
                <w:rFonts w:ascii="Times New Roman" w:hAnsi="Times New Roman" w:cs="Times New Roman"/>
                <w:color w:val="000000"/>
              </w:rPr>
              <w:lastRenderedPageBreak/>
              <w:t>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FA3373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FA337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95,59 баллов</w:t>
            </w:r>
          </w:p>
        </w:tc>
      </w:tr>
      <w:tr w:rsidR="00B97529" w:rsidRPr="00FA3373" w:rsidTr="00B97529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53,24 баллов</w:t>
            </w: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B97529" w:rsidRPr="00FA3373" w:rsidTr="00B97529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B97529" w:rsidRPr="00FA3373" w:rsidTr="00B9752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Показатель не оценивается для организаций культуры.</w:t>
            </w:r>
          </w:p>
        </w:tc>
      </w:tr>
      <w:tr w:rsidR="00B97529" w:rsidRPr="00FA3373" w:rsidTr="00B97529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91,18 баллов</w:t>
            </w: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95,59 баллов</w:t>
            </w: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B97529" w:rsidRPr="00FA3373" w:rsidTr="00B97529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FA3373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FA3373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B97529" w:rsidRPr="00FA3373" w:rsidTr="00B97529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60 баллов</w:t>
            </w:r>
          </w:p>
        </w:tc>
      </w:tr>
      <w:tr w:rsidR="00B97529" w:rsidRPr="00FA3373" w:rsidTr="00B9752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72 баллов</w:t>
            </w: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B97529" w:rsidRPr="00FA3373" w:rsidTr="00B97529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97,06 баллов</w:t>
            </w:r>
          </w:p>
        </w:tc>
      </w:tr>
      <w:tr w:rsidR="00B97529" w:rsidRPr="00FA3373" w:rsidTr="00B97529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97,06 баллов</w:t>
            </w:r>
          </w:p>
        </w:tc>
      </w:tr>
      <w:tr w:rsidR="00B97529" w:rsidRPr="00FA3373" w:rsidTr="00B97529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7529" w:rsidRPr="00FA3373" w:rsidTr="00B97529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97,06 баллов</w:t>
            </w: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97,06 баллов</w:t>
            </w: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B97529" w:rsidRPr="00FA3373" w:rsidTr="00B97529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97,06 баллов</w:t>
            </w:r>
          </w:p>
        </w:tc>
      </w:tr>
      <w:tr w:rsidR="00B97529" w:rsidRPr="00FA3373" w:rsidTr="00B97529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97,06 баллов</w:t>
            </w:r>
          </w:p>
        </w:tc>
      </w:tr>
      <w:tr w:rsidR="00B97529" w:rsidRPr="00FA3373" w:rsidTr="00B9752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97,06 баллов</w:t>
            </w:r>
          </w:p>
        </w:tc>
      </w:tr>
      <w:tr w:rsidR="00B97529" w:rsidRPr="00FA3373" w:rsidTr="00B97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97,06 баллов</w:t>
            </w:r>
          </w:p>
        </w:tc>
      </w:tr>
      <w:tr w:rsidR="00B97529" w:rsidRPr="00FA3373" w:rsidTr="00B97529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82,99 баллов</w:t>
            </w:r>
          </w:p>
        </w:tc>
      </w:tr>
      <w:tr w:rsidR="00B97529" w:rsidRPr="00FA3373" w:rsidTr="00B97529">
        <w:trPr>
          <w:trHeight w:val="402"/>
        </w:trPr>
        <w:tc>
          <w:tcPr>
            <w:tcW w:w="14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</w:t>
            </w:r>
            <w:proofErr w:type="gramEnd"/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культуры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 место нахождения организации культуры и ее филиалов (при наличии)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планируемых мероприятиях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B97529" w:rsidRPr="00FA3373" w:rsidTr="00B9752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lastRenderedPageBreak/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FA3373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B97529" w:rsidRPr="00FA3373" w:rsidTr="00B9752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29" w:rsidRPr="00FA3373" w:rsidRDefault="00B97529" w:rsidP="00FA337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FA3373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B97529" w:rsidRPr="00FA3373" w:rsidRDefault="00B97529" w:rsidP="00FA3373">
      <w:pPr>
        <w:spacing w:after="0" w:line="0" w:lineRule="atLeast"/>
        <w:rPr>
          <w:rFonts w:ascii="Times New Roman" w:hAnsi="Times New Roman" w:cs="Times New Roman"/>
        </w:rPr>
      </w:pPr>
    </w:p>
    <w:p w:rsidR="00203FBF" w:rsidRPr="00FA3373" w:rsidRDefault="00203FBF" w:rsidP="00FA3373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203FBF" w:rsidRPr="00FA3373" w:rsidSect="00B97529">
      <w:pgSz w:w="16838" w:h="11906" w:orient="landscape"/>
      <w:pgMar w:top="700" w:right="1134" w:bottom="7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9"/>
    <w:rsid w:val="00203FBF"/>
    <w:rsid w:val="00B97529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2019-07-17T13:29:00Z</dcterms:created>
  <dcterms:modified xsi:type="dcterms:W3CDTF">2019-07-17T13:30:00Z</dcterms:modified>
</cp:coreProperties>
</file>